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73" w:rsidRPr="00290573" w:rsidRDefault="00290573" w:rsidP="002905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90573">
        <w:rPr>
          <w:rFonts w:ascii="Arial" w:eastAsia="Times New Roman" w:hAnsi="Arial" w:cs="Arial"/>
          <w:sz w:val="18"/>
          <w:szCs w:val="18"/>
          <w:lang w:eastAsia="lv-LV"/>
        </w:rPr>
        <w:t xml:space="preserve">Daļu kopsumma: 11308.33 </w:t>
      </w:r>
    </w:p>
    <w:p w:rsidR="00290573" w:rsidRPr="00290573" w:rsidRDefault="00290573" w:rsidP="00290573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290573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INFORMATĪVS PAZIŅOJUMS PAR NOSLĒGTO LĪGUMU </w:t>
      </w:r>
    </w:p>
    <w:p w:rsidR="00290573" w:rsidRPr="00290573" w:rsidRDefault="00290573" w:rsidP="002905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90573">
        <w:rPr>
          <w:rFonts w:ascii="Arial" w:eastAsia="Times New Roman" w:hAnsi="Arial" w:cs="Arial"/>
          <w:sz w:val="18"/>
          <w:szCs w:val="18"/>
          <w:lang w:eastAsia="lv-LV"/>
        </w:rPr>
        <w:t>Publicēšanas datums: 22/10/2013</w:t>
      </w:r>
    </w:p>
    <w:p w:rsidR="00290573" w:rsidRPr="00290573" w:rsidRDefault="00290573" w:rsidP="00290573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290573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SADAĻA. PASŪTĪTĀJS</w:t>
      </w:r>
    </w:p>
    <w:p w:rsidR="00290573" w:rsidRPr="00290573" w:rsidRDefault="00290573" w:rsidP="0029057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90573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290573" w:rsidRPr="00290573" w:rsidTr="00290573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573" w:rsidRPr="00290573" w:rsidRDefault="00290573" w:rsidP="002905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290573" w:rsidRPr="00290573" w:rsidTr="00290573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573" w:rsidRPr="00290573" w:rsidRDefault="00290573" w:rsidP="002905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290573" w:rsidRPr="00290573" w:rsidTr="00290573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573" w:rsidRPr="00290573" w:rsidRDefault="00290573" w:rsidP="002905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573" w:rsidRPr="00290573" w:rsidRDefault="00290573" w:rsidP="002905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573" w:rsidRPr="00290573" w:rsidRDefault="00290573" w:rsidP="002905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290573" w:rsidRPr="00290573" w:rsidTr="00290573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573" w:rsidRPr="00290573" w:rsidRDefault="00290573" w:rsidP="002905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Kontaktpersonas vārds, uzvārds: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Snežana Afanasjeva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573" w:rsidRPr="00290573" w:rsidRDefault="00290573" w:rsidP="002905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65476325</w:t>
            </w:r>
          </w:p>
        </w:tc>
      </w:tr>
      <w:tr w:rsidR="00290573" w:rsidRPr="00290573" w:rsidTr="00290573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573" w:rsidRPr="00290573" w:rsidRDefault="00290573" w:rsidP="002905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E-pasta adrese: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573" w:rsidRPr="00290573" w:rsidRDefault="00290573" w:rsidP="002905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290573" w:rsidRPr="00290573" w:rsidTr="00290573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573" w:rsidRPr="00290573" w:rsidRDefault="00290573" w:rsidP="002905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29057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29057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</w:tbl>
    <w:p w:rsidR="00290573" w:rsidRPr="00290573" w:rsidRDefault="00290573" w:rsidP="0029057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90573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290573" w:rsidRPr="00290573" w:rsidTr="00290573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573" w:rsidRPr="00290573" w:rsidRDefault="00290573" w:rsidP="002905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573" w:rsidRPr="00290573" w:rsidRDefault="00290573" w:rsidP="002905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290573" w:rsidRPr="00290573" w:rsidTr="00290573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573" w:rsidRPr="00290573" w:rsidRDefault="00290573" w:rsidP="002905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29057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290573" w:rsidRPr="00290573" w:rsidRDefault="00290573" w:rsidP="00290573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290573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II. SADAĻA. LĪGUMA PRIEKŠMETS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90573" w:rsidRPr="00290573" w:rsidTr="0029057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573" w:rsidRPr="00290573" w:rsidRDefault="00290573" w:rsidP="002905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II.1. Iepirkuma līguma nosaukums: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Ielu apgaismojuma būvniecība pagalmu teritorijā starp Puškina, Dobeles, Tautas un Jelgavas ielām, Daugavpilī </w:t>
            </w:r>
          </w:p>
        </w:tc>
      </w:tr>
    </w:tbl>
    <w:p w:rsidR="00290573" w:rsidRPr="00290573" w:rsidRDefault="00290573" w:rsidP="0029057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90573" w:rsidRPr="00290573" w:rsidTr="0029057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573" w:rsidRPr="00290573" w:rsidRDefault="00290573" w:rsidP="002905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II.2. Līguma veids un būvdarbu veikšanas, pakalpojumu sniegšanas vai piegādes vieta 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   NUTS kods LV005</w:t>
            </w:r>
          </w:p>
        </w:tc>
      </w:tr>
      <w:tr w:rsidR="00290573" w:rsidRPr="00290573" w:rsidTr="0029057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573" w:rsidRPr="00290573" w:rsidRDefault="00290573" w:rsidP="002905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 (piegādes vai pakalpojumi), kas vairāk atbilst konkrētajam iepirkumam)</w:t>
            </w:r>
          </w:p>
        </w:tc>
      </w:tr>
      <w:tr w:rsidR="00290573" w:rsidRPr="00290573" w:rsidTr="0029057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573" w:rsidRPr="00290573" w:rsidRDefault="00290573" w:rsidP="002905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■ Piegāde □ Pakalpojumi □ </w:t>
            </w:r>
          </w:p>
        </w:tc>
      </w:tr>
      <w:tr w:rsidR="00290573" w:rsidRPr="00290573" w:rsidTr="0029057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573" w:rsidRPr="00290573" w:rsidRDefault="00290573" w:rsidP="002905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Pakalpojumu kategorijas Nr. </w:t>
            </w:r>
          </w:p>
        </w:tc>
      </w:tr>
      <w:tr w:rsidR="00290573" w:rsidRPr="00290573" w:rsidTr="0029057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573" w:rsidRPr="00290573" w:rsidRDefault="00290573" w:rsidP="002905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lastRenderedPageBreak/>
              <w:t xml:space="preserve">Būvdarbu veikšanas, pakalpojumu sniegšanas vai piegādes vieta: Daugavpils </w:t>
            </w:r>
          </w:p>
        </w:tc>
      </w:tr>
      <w:tr w:rsidR="00290573" w:rsidRPr="00290573" w:rsidTr="0029057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573" w:rsidRPr="00290573" w:rsidRDefault="00290573" w:rsidP="002905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II.3. Īss būvdarbu veida un apjoma apraksts vai īss piegāžu vai pakalpojumu veida un daudzuma apraksts vai līgumcena 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Ielu apgaismojuma būvniecība pagalmu teritorijā starp Puškina, Dobeles, Tautas un Jelgavas ielām, Daugavpilī </w:t>
            </w:r>
          </w:p>
        </w:tc>
      </w:tr>
    </w:tbl>
    <w:p w:rsidR="00290573" w:rsidRPr="00290573" w:rsidRDefault="00290573" w:rsidP="0029057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90573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II.4. 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290573" w:rsidRPr="00290573" w:rsidTr="00290573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573" w:rsidRPr="00290573" w:rsidRDefault="00290573" w:rsidP="00290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Galvenais kods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573" w:rsidRPr="00290573" w:rsidRDefault="00290573" w:rsidP="00290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Papildu kodi </w:t>
            </w:r>
          </w:p>
        </w:tc>
      </w:tr>
      <w:tr w:rsidR="00290573" w:rsidRPr="00290573" w:rsidTr="00290573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573" w:rsidRPr="00290573" w:rsidRDefault="00290573" w:rsidP="00290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45310000-3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573" w:rsidRPr="00290573" w:rsidRDefault="00290573" w:rsidP="0029057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290573" w:rsidRPr="00290573" w:rsidRDefault="00290573" w:rsidP="0029057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90573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II.5. Kopējā līgumcena, par kuru noslēgts līgums (ieskaitot visas daļas, ietverot visus piemērojamos nodokļus, izņemot PVN)</w:t>
      </w:r>
    </w:p>
    <w:p w:rsidR="00290573" w:rsidRPr="00290573" w:rsidRDefault="00290573" w:rsidP="002905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90573">
        <w:rPr>
          <w:rFonts w:ascii="Arial" w:eastAsia="Times New Roman" w:hAnsi="Arial" w:cs="Arial"/>
          <w:sz w:val="18"/>
          <w:szCs w:val="18"/>
          <w:lang w:eastAsia="lv-LV"/>
        </w:rPr>
        <w:t>11308.33 Valūta: LVL</w:t>
      </w:r>
    </w:p>
    <w:p w:rsidR="00290573" w:rsidRPr="00290573" w:rsidRDefault="00290573" w:rsidP="00290573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290573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SADAĻA: IEPIRKUMA PROCEDŪRA </w:t>
      </w:r>
    </w:p>
    <w:p w:rsidR="00290573" w:rsidRPr="00290573" w:rsidRDefault="00290573" w:rsidP="0029057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90573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290573" w:rsidRPr="00290573" w:rsidRDefault="00290573" w:rsidP="002905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90573">
        <w:rPr>
          <w:rFonts w:ascii="Arial" w:eastAsia="Times New Roman" w:hAnsi="Arial" w:cs="Arial"/>
          <w:sz w:val="18"/>
          <w:szCs w:val="18"/>
          <w:lang w:eastAsia="lv-LV"/>
        </w:rPr>
        <w:t>DPPI KSP 2013/31</w:t>
      </w:r>
    </w:p>
    <w:p w:rsidR="00290573" w:rsidRPr="00290573" w:rsidRDefault="00290573" w:rsidP="00290573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290573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IV. SADAĻA. LĒMUMA PIEŅEMŠANA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90573" w:rsidRPr="00290573" w:rsidTr="0029057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573" w:rsidRPr="00290573" w:rsidRDefault="00290573" w:rsidP="002905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Nr.: 1        Noslēgtā iepirkuma līguma nosaukums: Par ielu apgaismojuma būvniecību pagalmu teritorijā starp Puškina, Dobeles, Tautas un Jelgavas ielām, Daugavpilī </w:t>
            </w:r>
          </w:p>
        </w:tc>
      </w:tr>
      <w:tr w:rsidR="00290573" w:rsidRPr="00290573" w:rsidTr="0029057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573" w:rsidRPr="00290573" w:rsidRDefault="00290573" w:rsidP="002905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IV.1. lēmuma pieņemšanas datums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23/09/2013 </w:t>
            </w:r>
            <w:r w:rsidRPr="0029057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(dd/mm/gggg)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290573" w:rsidRPr="00290573" w:rsidTr="0029057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573" w:rsidRPr="00290573" w:rsidRDefault="00290573" w:rsidP="002905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IV.2. Saņemto piedāvājumu skaits</w:t>
            </w: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4</w:t>
            </w:r>
          </w:p>
        </w:tc>
      </w:tr>
      <w:tr w:rsidR="00290573" w:rsidRPr="00290573" w:rsidTr="0029057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573" w:rsidRPr="00290573" w:rsidRDefault="00290573" w:rsidP="00290573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IV.3)INFORMĀCIJA PAR UZVARĒTĀJU</w:t>
            </w:r>
          </w:p>
          <w:p w:rsidR="00290573" w:rsidRPr="00290573" w:rsidRDefault="00290573" w:rsidP="002905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Pilns nosaukums, reģistrācijas numurs vai fiziskai personai – vārds, uzvārds: Sabiedrība ar ierobežotu atbildību "Latgales energobūve", 41503045569</w:t>
            </w:r>
          </w:p>
          <w:p w:rsidR="00290573" w:rsidRPr="00290573" w:rsidRDefault="00290573" w:rsidP="002905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adrese: Varšavas iela 13</w:t>
            </w:r>
          </w:p>
          <w:p w:rsidR="00290573" w:rsidRPr="00290573" w:rsidRDefault="00290573" w:rsidP="002905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Pilsēta/Novads: Daugavpils</w:t>
            </w:r>
          </w:p>
          <w:p w:rsidR="00290573" w:rsidRPr="00290573" w:rsidRDefault="00290573" w:rsidP="002905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indekss: LV-5404</w:t>
            </w:r>
          </w:p>
          <w:p w:rsidR="00290573" w:rsidRPr="00290573" w:rsidRDefault="00290573" w:rsidP="002905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Valsts: Latvija</w:t>
            </w:r>
          </w:p>
          <w:p w:rsidR="00290573" w:rsidRPr="00290573" w:rsidRDefault="00290573" w:rsidP="002905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E-pasta adrese: </w:t>
            </w:r>
          </w:p>
          <w:p w:rsidR="00290573" w:rsidRPr="00290573" w:rsidRDefault="00290573" w:rsidP="002905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Tālruņa numurs: </w:t>
            </w:r>
          </w:p>
          <w:p w:rsidR="00290573" w:rsidRPr="00290573" w:rsidRDefault="00290573" w:rsidP="002905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Vispārējā interneta adrese (URL): </w:t>
            </w:r>
          </w:p>
          <w:p w:rsidR="00290573" w:rsidRPr="00290573" w:rsidRDefault="00290573" w:rsidP="002905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Faksa numurs: </w:t>
            </w:r>
          </w:p>
        </w:tc>
      </w:tr>
      <w:tr w:rsidR="00290573" w:rsidRPr="00290573" w:rsidTr="00290573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0573" w:rsidRPr="00290573" w:rsidRDefault="00290573" w:rsidP="002905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lastRenderedPageBreak/>
              <w:t>IV.4. Informācija par līgumcenu (tikai cipariem)</w:t>
            </w:r>
          </w:p>
          <w:p w:rsidR="00290573" w:rsidRPr="00290573" w:rsidRDefault="00290573" w:rsidP="002905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Piedāvātā līgumcena (bez PVN): 11308.33    Valūta: LVL</w:t>
            </w:r>
          </w:p>
          <w:p w:rsidR="00290573" w:rsidRPr="00290573" w:rsidRDefault="00290573" w:rsidP="002905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90573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Kopējā līgumcena, par kuru noslēgts līgums (ietverot visus piemērojamos nodokļus, izņemot PVN): 11308.33    Valūta: LVL</w:t>
            </w:r>
          </w:p>
        </w:tc>
      </w:tr>
    </w:tbl>
    <w:p w:rsidR="00290573" w:rsidRPr="00290573" w:rsidRDefault="00290573" w:rsidP="00290573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290573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V. SADAĻA. PAPILDU INFORMĀCIJA </w:t>
      </w:r>
    </w:p>
    <w:p w:rsidR="00290573" w:rsidRPr="00290573" w:rsidRDefault="00290573" w:rsidP="0029057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90573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V.1. Līgums ir saistīts ar projektu un/vai programmu, ko finansē Eiropas Kopienas fondi</w:t>
      </w:r>
    </w:p>
    <w:p w:rsidR="00290573" w:rsidRPr="00290573" w:rsidRDefault="00290573" w:rsidP="002905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90573">
        <w:rPr>
          <w:rFonts w:ascii="Arial" w:eastAsia="Times New Roman" w:hAnsi="Arial" w:cs="Arial"/>
          <w:sz w:val="18"/>
          <w:szCs w:val="18"/>
          <w:lang w:eastAsia="lv-LV"/>
        </w:rPr>
        <w:t>   JĀ   □ Nē ■</w:t>
      </w:r>
      <w:bookmarkStart w:id="0" w:name="_GoBack"/>
      <w:bookmarkEnd w:id="0"/>
      <w:r w:rsidRPr="00290573">
        <w:rPr>
          <w:rFonts w:ascii="Arial" w:eastAsia="Times New Roman" w:hAnsi="Arial" w:cs="Arial"/>
          <w:sz w:val="18"/>
          <w:szCs w:val="18"/>
          <w:lang w:eastAsia="lv-LV"/>
        </w:rPr>
        <w:t xml:space="preserve"> </w:t>
      </w:r>
      <w:r w:rsidRPr="00290573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290573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290573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290573" w:rsidRPr="00290573" w:rsidRDefault="00290573" w:rsidP="0029057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90573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V.2. Iepirkuma dokumentos ir iekļautas vides aizsardzības prasības</w:t>
      </w:r>
    </w:p>
    <w:p w:rsidR="00290573" w:rsidRPr="00290573" w:rsidRDefault="00290573" w:rsidP="002905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90573">
        <w:rPr>
          <w:rFonts w:ascii="Arial" w:eastAsia="Times New Roman" w:hAnsi="Arial" w:cs="Arial"/>
          <w:sz w:val="18"/>
          <w:szCs w:val="18"/>
          <w:lang w:eastAsia="lv-LV"/>
        </w:rPr>
        <w:t xml:space="preserve">Jā □ Nē ■ </w:t>
      </w:r>
      <w:r w:rsidRPr="00290573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290573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290573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290573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290573" w:rsidRPr="00290573" w:rsidRDefault="00290573" w:rsidP="0029057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90573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V.3. Cita papildu informācija </w:t>
      </w:r>
      <w:r w:rsidRPr="00290573">
        <w:rPr>
          <w:rFonts w:ascii="Arial" w:eastAsia="Times New Roman" w:hAnsi="Arial" w:cs="Arial"/>
          <w:sz w:val="21"/>
          <w:szCs w:val="21"/>
          <w:lang w:eastAsia="lv-LV"/>
        </w:rPr>
        <w:t>(ja nepieciešams)</w:t>
      </w:r>
      <w:r w:rsidRPr="00290573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:</w:t>
      </w:r>
    </w:p>
    <w:p w:rsidR="00290573" w:rsidRPr="00290573" w:rsidRDefault="00290573" w:rsidP="00290573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290573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290573" w:rsidRPr="00290573" w:rsidRDefault="00290573" w:rsidP="00290573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90573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KONTAKTPUNKTI</w:t>
      </w:r>
    </w:p>
    <w:p w:rsidR="00290573" w:rsidRPr="00290573" w:rsidRDefault="00290573" w:rsidP="002905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</w:p>
    <w:p w:rsidR="00290573" w:rsidRPr="00290573" w:rsidRDefault="00290573" w:rsidP="0029057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18"/>
          <w:szCs w:val="18"/>
          <w:lang w:eastAsia="lv-LV"/>
        </w:rPr>
      </w:pPr>
      <w:r w:rsidRPr="00290573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Saistītie paziņojumi</w:t>
      </w:r>
    </w:p>
    <w:p w:rsidR="00290573" w:rsidRPr="00290573" w:rsidRDefault="00290573" w:rsidP="002905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hyperlink r:id="rId5" w:history="1">
        <w:r w:rsidRPr="0029057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lv-LV"/>
          </w:rPr>
          <w:t>Paziņojums par plānoto līgumu 8' panta kārtībā</w:t>
        </w:r>
      </w:hyperlink>
    </w:p>
    <w:p w:rsidR="005073EE" w:rsidRDefault="005073EE"/>
    <w:sectPr w:rsidR="005073EE" w:rsidSect="002905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E"/>
    <w:rsid w:val="00290573"/>
    <w:rsid w:val="005073EE"/>
    <w:rsid w:val="0064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6A004-5F56-4795-9035-50EEC563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vs.iub.gov.lv/show/3329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93548-1D36-4724-9893-F4FDF9E7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2509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2013-10-22T10:35:00Z</dcterms:created>
  <dcterms:modified xsi:type="dcterms:W3CDTF">2013-10-22T10:38:00Z</dcterms:modified>
</cp:coreProperties>
</file>